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104292" w:rsidRPr="009107EF" w14:paraId="6A0F1D32" w14:textId="77777777" w:rsidTr="00B46EF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104292" w:rsidRPr="009107EF" w:rsidRDefault="00104292" w:rsidP="001042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vAlign w:val="center"/>
          </w:tcPr>
          <w:p w14:paraId="6C85F4D9" w14:textId="70779BEC" w:rsidR="00104292" w:rsidRPr="009107EF" w:rsidRDefault="00104292" w:rsidP="001042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838EC">
              <w:t xml:space="preserve">Česká republika – Státní pozemkový úřad, </w:t>
            </w:r>
            <w:r w:rsidRPr="00E838EC">
              <w:rPr>
                <w:rFonts w:cs="Arial"/>
                <w:bCs/>
                <w:szCs w:val="20"/>
              </w:rPr>
              <w:t>Krajský pozemkový úřad pro Jihomoravský kraj</w:t>
            </w:r>
          </w:p>
        </w:tc>
      </w:tr>
      <w:tr w:rsidR="00104292" w:rsidRPr="009107EF" w14:paraId="3A7BADCB" w14:textId="77777777" w:rsidTr="00B46EF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104292" w:rsidRPr="009107EF" w:rsidRDefault="00104292" w:rsidP="001042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vAlign w:val="center"/>
          </w:tcPr>
          <w:p w14:paraId="0A069B2C" w14:textId="37A5A8D1" w:rsidR="00104292" w:rsidRPr="009107EF" w:rsidRDefault="00104292" w:rsidP="001042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B0C1A">
              <w:t>Hroznová 17, 603 00 Brno</w:t>
            </w:r>
          </w:p>
        </w:tc>
      </w:tr>
      <w:tr w:rsidR="00104292" w:rsidRPr="009107EF" w14:paraId="356E4438" w14:textId="77777777" w:rsidTr="00B46EF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104292" w:rsidRPr="009107EF" w:rsidRDefault="00104292" w:rsidP="001042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vAlign w:val="center"/>
          </w:tcPr>
          <w:p w14:paraId="30EAA951" w14:textId="61D05355" w:rsidR="00104292" w:rsidRPr="009107EF" w:rsidRDefault="00104292" w:rsidP="001042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t>Mgr. Robertem Bílkem</w:t>
            </w:r>
            <w:r>
              <w:t xml:space="preserve">, </w:t>
            </w:r>
            <w:r>
              <w:t xml:space="preserve">vedoucím oddělení pozemkových úprav, </w:t>
            </w:r>
            <w:r w:rsidRPr="006B0C1A">
              <w:rPr>
                <w:rFonts w:cs="Arial"/>
              </w:rPr>
              <w:t>Krajského pozemkového úřadu pro Jihomoravský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00C01F01" w:rsidR="00F90F81" w:rsidRPr="009107EF" w:rsidRDefault="0010429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92D4E">
              <w:t>Stavba suchých poldrů SN1, SN2 a polních cest</w:t>
            </w:r>
            <w:r w:rsidR="006F7FCE">
              <w:t xml:space="preserve">        </w:t>
            </w:r>
            <w:r w:rsidRPr="00592D4E">
              <w:t xml:space="preserve"> v </w:t>
            </w:r>
            <w:proofErr w:type="spellStart"/>
            <w:r w:rsidRPr="00592D4E">
              <w:t>k.ú</w:t>
            </w:r>
            <w:proofErr w:type="spellEnd"/>
            <w:r w:rsidRPr="00592D4E">
              <w:t>. Kostelec u Kyjova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283F8A62" w:rsidR="00F90F81" w:rsidRPr="009107EF" w:rsidRDefault="00AE49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E491A">
              <w:rPr>
                <w:rFonts w:cs="Arial"/>
                <w:b w:val="0"/>
                <w:szCs w:val="20"/>
              </w:rPr>
              <w:t>SP5451/2023-523101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telefon, </w:t>
      </w:r>
      <w:r w:rsidRPr="003A680D">
        <w:lastRenderedPageBreak/>
        <w:t>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3F41B110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63295B8" w14:textId="77777777" w:rsidR="00AE491A" w:rsidRDefault="00AE491A" w:rsidP="006403F7">
      <w:pPr>
        <w:rPr>
          <w:rStyle w:val="Hypertextovodkaz"/>
          <w:rFonts w:cs="Arial"/>
          <w:szCs w:val="22"/>
        </w:rPr>
      </w:pPr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A653AF0" w14:textId="77777777" w:rsidR="00AE491A" w:rsidRDefault="00AE491A" w:rsidP="00AE491A">
      <w:pPr>
        <w:pStyle w:val="Nadpis1"/>
        <w:numPr>
          <w:ilvl w:val="0"/>
          <w:numId w:val="0"/>
        </w:numPr>
      </w:pPr>
    </w:p>
    <w:p w14:paraId="01D8065D" w14:textId="77777777" w:rsidR="00AE491A" w:rsidRDefault="00AE491A" w:rsidP="00AE491A">
      <w:pPr>
        <w:pStyle w:val="Nadpis1"/>
        <w:numPr>
          <w:ilvl w:val="0"/>
          <w:numId w:val="0"/>
        </w:numPr>
      </w:pPr>
    </w:p>
    <w:p w14:paraId="14C0352B" w14:textId="0892C68F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bookmarkStart w:id="0" w:name="_Hlk136851647"/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CF4977B" w14:textId="77777777" w:rsidR="00892308" w:rsidRDefault="00AE49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Předběžný záchranný archeologický výzkum</w:t>
            </w:r>
          </w:p>
          <w:p w14:paraId="0229F290" w14:textId="11AEE0D9" w:rsidR="00AE491A" w:rsidRPr="006403F7" w:rsidRDefault="00AE49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bookmarkEnd w:id="0"/>
    </w:tbl>
    <w:p w14:paraId="59FB6EC1" w14:textId="7BE51FB0" w:rsidR="0045093D" w:rsidRDefault="0045093D" w:rsidP="006403F7"/>
    <w:p w14:paraId="1FFD8F96" w14:textId="5D7A2FA7" w:rsidR="00AE491A" w:rsidRDefault="00AE491A" w:rsidP="006403F7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AE491A" w:rsidRPr="006403F7" w14:paraId="147D7C2A" w14:textId="77777777" w:rsidTr="00E25D22">
        <w:tc>
          <w:tcPr>
            <w:tcW w:w="360" w:type="dxa"/>
            <w:tcMar>
              <w:left w:w="85" w:type="dxa"/>
              <w:right w:w="85" w:type="dxa"/>
            </w:tcMar>
          </w:tcPr>
          <w:p w14:paraId="165B2702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F42CA0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60D91B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75B8A0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C38A778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AE491A" w:rsidRPr="006403F7" w14:paraId="0AE076E6" w14:textId="77777777" w:rsidTr="00E25D22">
        <w:tc>
          <w:tcPr>
            <w:tcW w:w="360" w:type="dxa"/>
            <w:tcMar>
              <w:left w:w="85" w:type="dxa"/>
              <w:right w:w="85" w:type="dxa"/>
            </w:tcMar>
          </w:tcPr>
          <w:p w14:paraId="2D111B5E" w14:textId="1532959D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53C343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769A37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D06DE4A" w14:textId="0025A543" w:rsidR="00AE491A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  <w:p w14:paraId="5B8A7A19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A7AFA47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AE491A" w:rsidRPr="006403F7" w14:paraId="6211C000" w14:textId="77777777" w:rsidTr="00E25D22">
        <w:tc>
          <w:tcPr>
            <w:tcW w:w="360" w:type="dxa"/>
            <w:tcMar>
              <w:left w:w="85" w:type="dxa"/>
              <w:right w:w="85" w:type="dxa"/>
            </w:tcMar>
          </w:tcPr>
          <w:p w14:paraId="603E07C1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BC6BC7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7F8404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F8554F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ED98F5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AE491A" w:rsidRPr="006403F7" w14:paraId="6F66931C" w14:textId="77777777" w:rsidTr="00E25D22">
        <w:tc>
          <w:tcPr>
            <w:tcW w:w="360" w:type="dxa"/>
            <w:tcMar>
              <w:left w:w="85" w:type="dxa"/>
              <w:right w:w="85" w:type="dxa"/>
            </w:tcMar>
          </w:tcPr>
          <w:p w14:paraId="5DFFA766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C5E75F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49EFE4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184E981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FEAE04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AE491A" w:rsidRPr="006403F7" w14:paraId="6BA3E175" w14:textId="77777777" w:rsidTr="00E25D22">
        <w:tc>
          <w:tcPr>
            <w:tcW w:w="360" w:type="dxa"/>
            <w:tcMar>
              <w:left w:w="85" w:type="dxa"/>
              <w:right w:w="85" w:type="dxa"/>
            </w:tcMar>
          </w:tcPr>
          <w:p w14:paraId="4D269A33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F66846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0B25C9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B5807C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0F079D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AE491A" w:rsidRPr="006403F7" w14:paraId="1C379306" w14:textId="77777777" w:rsidTr="00E25D22">
        <w:tc>
          <w:tcPr>
            <w:tcW w:w="360" w:type="dxa"/>
            <w:tcMar>
              <w:left w:w="85" w:type="dxa"/>
              <w:right w:w="85" w:type="dxa"/>
            </w:tcMar>
          </w:tcPr>
          <w:p w14:paraId="090D3407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91A105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DB2AAA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007A2D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B5BCF96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AE491A" w:rsidRPr="006403F7" w14:paraId="170267A5" w14:textId="77777777" w:rsidTr="00E25D22">
        <w:tc>
          <w:tcPr>
            <w:tcW w:w="360" w:type="dxa"/>
            <w:tcMar>
              <w:left w:w="85" w:type="dxa"/>
              <w:right w:w="85" w:type="dxa"/>
            </w:tcMar>
          </w:tcPr>
          <w:p w14:paraId="1B100561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AB168E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8D27E4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403BA9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33D7019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AE491A" w:rsidRPr="006403F7" w14:paraId="208FA945" w14:textId="77777777" w:rsidTr="00E25D22">
        <w:tc>
          <w:tcPr>
            <w:tcW w:w="360" w:type="dxa"/>
            <w:tcMar>
              <w:left w:w="85" w:type="dxa"/>
              <w:right w:w="85" w:type="dxa"/>
            </w:tcMar>
          </w:tcPr>
          <w:p w14:paraId="524EE275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528137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33E53B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8EE08DD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D6C6A6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AE491A" w:rsidRPr="006403F7" w14:paraId="1FE8C641" w14:textId="77777777" w:rsidTr="00E25D22">
        <w:tc>
          <w:tcPr>
            <w:tcW w:w="360" w:type="dxa"/>
            <w:tcMar>
              <w:left w:w="85" w:type="dxa"/>
              <w:right w:w="85" w:type="dxa"/>
            </w:tcMar>
          </w:tcPr>
          <w:p w14:paraId="425D832C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7E174A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501F5D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4D01670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F9B6DA" w14:textId="77777777" w:rsidR="00AE491A" w:rsidRPr="006403F7" w:rsidRDefault="00AE491A" w:rsidP="00E25D22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lastRenderedPageBreak/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45DB5EE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E491A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0FEBBB0E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AE491A">
      <w:t xml:space="preserve"> 1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617411">
    <w:abstractNumId w:val="0"/>
  </w:num>
  <w:num w:numId="2" w16cid:durableId="1137457098">
    <w:abstractNumId w:val="0"/>
  </w:num>
  <w:num w:numId="3" w16cid:durableId="490027587">
    <w:abstractNumId w:val="0"/>
  </w:num>
  <w:num w:numId="4" w16cid:durableId="2099713976">
    <w:abstractNumId w:val="0"/>
  </w:num>
  <w:num w:numId="5" w16cid:durableId="820468768">
    <w:abstractNumId w:val="0"/>
  </w:num>
  <w:num w:numId="6" w16cid:durableId="253054654">
    <w:abstractNumId w:val="0"/>
  </w:num>
  <w:num w:numId="7" w16cid:durableId="1268848836">
    <w:abstractNumId w:val="0"/>
  </w:num>
  <w:num w:numId="8" w16cid:durableId="1552765904">
    <w:abstractNumId w:val="0"/>
  </w:num>
  <w:num w:numId="9" w16cid:durableId="1779904924">
    <w:abstractNumId w:val="0"/>
  </w:num>
  <w:num w:numId="10" w16cid:durableId="1129586229">
    <w:abstractNumId w:val="0"/>
  </w:num>
  <w:num w:numId="11" w16cid:durableId="159805971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4292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6F7FCE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491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491A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651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63</cp:revision>
  <cp:lastPrinted>2012-03-30T11:12:00Z</cp:lastPrinted>
  <dcterms:created xsi:type="dcterms:W3CDTF">2016-10-04T08:03:00Z</dcterms:created>
  <dcterms:modified xsi:type="dcterms:W3CDTF">2023-06-05T08:07:00Z</dcterms:modified>
</cp:coreProperties>
</file>